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81" w:rsidRDefault="00934181" w:rsidP="00934181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ПОЛОЖЕНИЕ</w:t>
      </w:r>
    </w:p>
    <w:p w:rsidR="00934181" w:rsidRDefault="00934181" w:rsidP="00934181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о городском конкурсе</w:t>
      </w:r>
    </w:p>
    <w:p w:rsidR="00934181" w:rsidRDefault="00934181" w:rsidP="00934181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proofErr w:type="spellStart"/>
      <w:r>
        <w:rPr>
          <w:sz w:val="30"/>
          <w:szCs w:val="30"/>
          <w:lang w:val="en-US"/>
        </w:rPr>
        <w:t>Marketorium</w:t>
      </w:r>
      <w:proofErr w:type="spellEnd"/>
      <w:r>
        <w:rPr>
          <w:sz w:val="30"/>
          <w:szCs w:val="30"/>
        </w:rPr>
        <w:t>»</w:t>
      </w:r>
    </w:p>
    <w:p w:rsidR="00934181" w:rsidRDefault="00934181" w:rsidP="00934181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учащихся </w:t>
      </w:r>
      <w:r w:rsidRPr="00291647">
        <w:rPr>
          <w:sz w:val="30"/>
          <w:szCs w:val="30"/>
        </w:rPr>
        <w:t>4-7</w:t>
      </w:r>
      <w:r>
        <w:rPr>
          <w:sz w:val="30"/>
          <w:szCs w:val="30"/>
        </w:rPr>
        <w:t>-х классов</w:t>
      </w:r>
    </w:p>
    <w:p w:rsidR="00934181" w:rsidRDefault="00934181" w:rsidP="00934181">
      <w:pPr>
        <w:ind w:firstLine="426"/>
        <w:jc w:val="both"/>
        <w:rPr>
          <w:sz w:val="30"/>
          <w:szCs w:val="30"/>
        </w:rPr>
      </w:pPr>
    </w:p>
    <w:p w:rsidR="00934181" w:rsidRDefault="00934181" w:rsidP="0093418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Учреждение образования «Минский государственный дворец детей и молодежи», «Ресурсный центр основ экономических знаний, финансовой грамотности и предприимчивости» (далее – Ресурсный центр) </w:t>
      </w:r>
      <w:proofErr w:type="gramStart"/>
      <w:r>
        <w:rPr>
          <w:sz w:val="30"/>
          <w:szCs w:val="30"/>
        </w:rPr>
        <w:t>и ООО</w:t>
      </w:r>
      <w:proofErr w:type="gramEnd"/>
      <w:r>
        <w:rPr>
          <w:sz w:val="30"/>
          <w:szCs w:val="30"/>
        </w:rPr>
        <w:t xml:space="preserve"> «Агентство Владимира </w:t>
      </w:r>
      <w:proofErr w:type="spellStart"/>
      <w:r>
        <w:rPr>
          <w:sz w:val="30"/>
          <w:szCs w:val="30"/>
        </w:rPr>
        <w:t>Гревцова</w:t>
      </w:r>
      <w:proofErr w:type="spellEnd"/>
      <w:r>
        <w:rPr>
          <w:sz w:val="30"/>
          <w:szCs w:val="30"/>
        </w:rPr>
        <w:t>» проводят городской конкурс «</w:t>
      </w:r>
      <w:r>
        <w:rPr>
          <w:sz w:val="30"/>
          <w:szCs w:val="30"/>
          <w:lang w:val="be-BY"/>
        </w:rPr>
        <w:t>Marketorium</w:t>
      </w:r>
      <w:r>
        <w:rPr>
          <w:sz w:val="30"/>
          <w:szCs w:val="30"/>
        </w:rPr>
        <w:t xml:space="preserve">» (далее – Конкурс) для учащихся </w:t>
      </w:r>
      <w:r w:rsidRPr="00291647">
        <w:rPr>
          <w:sz w:val="30"/>
          <w:szCs w:val="30"/>
        </w:rPr>
        <w:t>4</w:t>
      </w:r>
      <w:r>
        <w:rPr>
          <w:sz w:val="30"/>
          <w:szCs w:val="30"/>
        </w:rPr>
        <w:t>-</w:t>
      </w:r>
      <w:r w:rsidRPr="00291647">
        <w:rPr>
          <w:sz w:val="30"/>
          <w:szCs w:val="30"/>
        </w:rPr>
        <w:t>7</w:t>
      </w:r>
      <w:r>
        <w:rPr>
          <w:sz w:val="30"/>
          <w:szCs w:val="30"/>
        </w:rPr>
        <w:t xml:space="preserve">-х классов учреждений общего среднего образования г. Минска. </w:t>
      </w:r>
    </w:p>
    <w:p w:rsidR="00934181" w:rsidRDefault="00934181" w:rsidP="00934181">
      <w:pPr>
        <w:ind w:firstLine="708"/>
        <w:jc w:val="both"/>
        <w:rPr>
          <w:sz w:val="30"/>
          <w:szCs w:val="30"/>
        </w:rPr>
      </w:pPr>
    </w:p>
    <w:p w:rsidR="00934181" w:rsidRDefault="00934181" w:rsidP="00934181">
      <w:pPr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934181" w:rsidRPr="00B419DD" w:rsidRDefault="00934181" w:rsidP="00934181">
      <w:pPr>
        <w:pStyle w:val="a4"/>
        <w:numPr>
          <w:ilvl w:val="0"/>
          <w:numId w:val="5"/>
        </w:numPr>
        <w:jc w:val="both"/>
        <w:rPr>
          <w:sz w:val="30"/>
          <w:szCs w:val="30"/>
        </w:rPr>
      </w:pPr>
      <w:r w:rsidRPr="00B419DD">
        <w:rPr>
          <w:sz w:val="30"/>
          <w:szCs w:val="30"/>
        </w:rPr>
        <w:t>ОБЩИЕ ПОЛОЖЕНИЯ</w:t>
      </w:r>
    </w:p>
    <w:p w:rsidR="00934181" w:rsidRDefault="00934181" w:rsidP="0093418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1.1. Конкурс проводится в целях развития интереса учащихся </w:t>
      </w:r>
      <w:r>
        <w:rPr>
          <w:sz w:val="30"/>
          <w:szCs w:val="30"/>
        </w:rPr>
        <w:br/>
        <w:t>к проектной и исследовательской деятельности, а также в целях знакомства учащихся с миром рекламы и маркетинга;</w:t>
      </w:r>
    </w:p>
    <w:p w:rsidR="00934181" w:rsidRDefault="00934181" w:rsidP="0093418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1.2. Задачи:</w:t>
      </w:r>
    </w:p>
    <w:p w:rsidR="00934181" w:rsidRDefault="00934181" w:rsidP="0093418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распространение модели организации обучения в форме командных проектов;</w:t>
      </w:r>
    </w:p>
    <w:p w:rsidR="00934181" w:rsidRDefault="00934181" w:rsidP="0093418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развитие творческих способностей, исследовательских, организаторских навыков и навыков работы в команде;</w:t>
      </w:r>
    </w:p>
    <w:p w:rsidR="00934181" w:rsidRDefault="00934181" w:rsidP="0093418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расширение кругозора, а также формирование понимания основных задач и функций маркетинга;</w:t>
      </w:r>
    </w:p>
    <w:p w:rsidR="00934181" w:rsidRDefault="00934181" w:rsidP="0093418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формирование понимания основных методов маркетинга;</w:t>
      </w:r>
    </w:p>
    <w:p w:rsidR="00934181" w:rsidRDefault="00934181" w:rsidP="0093418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содействие профессиональному самоопределению учащихся;</w:t>
      </w:r>
    </w:p>
    <w:p w:rsidR="00934181" w:rsidRDefault="00934181" w:rsidP="0093418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воспитание художественного вкуса у школьников.</w:t>
      </w:r>
    </w:p>
    <w:p w:rsidR="00934181" w:rsidRDefault="00934181" w:rsidP="00934181">
      <w:pPr>
        <w:ind w:firstLine="426"/>
        <w:jc w:val="both"/>
        <w:rPr>
          <w:sz w:val="30"/>
          <w:szCs w:val="30"/>
        </w:rPr>
      </w:pPr>
    </w:p>
    <w:p w:rsidR="00934181" w:rsidRPr="00B419DD" w:rsidRDefault="00934181" w:rsidP="00934181">
      <w:pPr>
        <w:pStyle w:val="a4"/>
        <w:numPr>
          <w:ilvl w:val="0"/>
          <w:numId w:val="5"/>
        </w:numPr>
        <w:jc w:val="both"/>
        <w:rPr>
          <w:sz w:val="30"/>
          <w:szCs w:val="30"/>
        </w:rPr>
      </w:pPr>
      <w:r w:rsidRPr="00B419DD">
        <w:rPr>
          <w:sz w:val="30"/>
          <w:szCs w:val="30"/>
        </w:rPr>
        <w:t>УЧАСТНИКИ И СРОКИ ПРОВЕДЕНИЯ КОНКУРСА</w:t>
      </w:r>
    </w:p>
    <w:p w:rsidR="00934181" w:rsidRDefault="00934181" w:rsidP="0093418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sz w:val="30"/>
          <w:szCs w:val="30"/>
          <w:lang w:val="zh-CN"/>
        </w:rPr>
        <w:t xml:space="preserve">.1. В конкурсе принимают участие учащиеся </w:t>
      </w:r>
      <w:r>
        <w:rPr>
          <w:sz w:val="30"/>
          <w:szCs w:val="30"/>
        </w:rPr>
        <w:t>4-7</w:t>
      </w:r>
      <w:r>
        <w:rPr>
          <w:sz w:val="30"/>
          <w:szCs w:val="30"/>
          <w:lang w:val="zh-CN"/>
        </w:rPr>
        <w:t xml:space="preserve">-х классов учреждений общего среднего образования г. Минска. Конкурс является </w:t>
      </w:r>
      <w:r>
        <w:rPr>
          <w:sz w:val="30"/>
          <w:szCs w:val="30"/>
        </w:rPr>
        <w:t>командным</w:t>
      </w:r>
      <w:r>
        <w:rPr>
          <w:sz w:val="30"/>
          <w:szCs w:val="30"/>
          <w:lang w:val="zh-CN"/>
        </w:rPr>
        <w:t>.</w:t>
      </w:r>
      <w:r>
        <w:rPr>
          <w:sz w:val="30"/>
          <w:szCs w:val="30"/>
        </w:rPr>
        <w:t xml:space="preserve"> Состав команды – </w:t>
      </w:r>
      <w:r w:rsidRPr="002B4A60">
        <w:rPr>
          <w:sz w:val="30"/>
          <w:szCs w:val="30"/>
        </w:rPr>
        <w:t>до 5 человек</w:t>
      </w:r>
      <w:r>
        <w:rPr>
          <w:sz w:val="30"/>
          <w:szCs w:val="30"/>
        </w:rPr>
        <w:t>.</w:t>
      </w:r>
    </w:p>
    <w:p w:rsidR="00934181" w:rsidRPr="00B9783D" w:rsidRDefault="00934181" w:rsidP="00934181">
      <w:pPr>
        <w:ind w:firstLine="426"/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   </w:t>
      </w:r>
      <w:r w:rsidRPr="00B419DD">
        <w:rPr>
          <w:sz w:val="30"/>
          <w:szCs w:val="30"/>
        </w:rPr>
        <w:t xml:space="preserve">Тема конкурса: «Новогодние каникулы».   </w:t>
      </w:r>
    </w:p>
    <w:p w:rsidR="00934181" w:rsidRDefault="00934181" w:rsidP="0093418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2.2. Конкурс «</w:t>
      </w:r>
      <w:r>
        <w:rPr>
          <w:sz w:val="30"/>
          <w:szCs w:val="30"/>
          <w:lang w:val="be-BY"/>
        </w:rPr>
        <w:t>Marketorium</w:t>
      </w:r>
      <w:r>
        <w:rPr>
          <w:sz w:val="30"/>
          <w:szCs w:val="30"/>
        </w:rPr>
        <w:t xml:space="preserve">» проводится дистанционно </w:t>
      </w:r>
      <w:r>
        <w:rPr>
          <w:sz w:val="30"/>
          <w:szCs w:val="30"/>
        </w:rPr>
        <w:br/>
        <w:t>в три этапа:</w:t>
      </w:r>
    </w:p>
    <w:p w:rsidR="00934181" w:rsidRDefault="00934181" w:rsidP="0093418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1-ый этап (отборочный, заочный этап) – 4-15 ноября 2024 года;</w:t>
      </w:r>
    </w:p>
    <w:p w:rsidR="00934181" w:rsidRDefault="00934181" w:rsidP="0093418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2-ой этап (подготовка к защите проектов, заочный этап) – </w:t>
      </w:r>
      <w:r>
        <w:rPr>
          <w:sz w:val="30"/>
          <w:szCs w:val="30"/>
        </w:rPr>
        <w:br/>
        <w:t>с 20 ноября по 5 декабря 2024 года;</w:t>
      </w:r>
    </w:p>
    <w:p w:rsidR="00934181" w:rsidRDefault="00934181" w:rsidP="0093418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3-й этап (защита проектов и церемония награждения победителей, очный этап) – </w:t>
      </w:r>
      <w:r w:rsidRPr="00733403">
        <w:rPr>
          <w:sz w:val="30"/>
          <w:szCs w:val="30"/>
        </w:rPr>
        <w:t xml:space="preserve">10 декабря 2024 года </w:t>
      </w:r>
      <w:r w:rsidRPr="00733403">
        <w:rPr>
          <w:sz w:val="30"/>
          <w:szCs w:val="30"/>
          <w:lang w:val="en-US"/>
        </w:rPr>
        <w:t>c</w:t>
      </w:r>
      <w:r w:rsidRPr="00733403">
        <w:rPr>
          <w:sz w:val="30"/>
          <w:szCs w:val="30"/>
        </w:rPr>
        <w:t xml:space="preserve"> 10.00 до 17.00 </w:t>
      </w:r>
      <w:r>
        <w:rPr>
          <w:sz w:val="30"/>
          <w:szCs w:val="30"/>
        </w:rPr>
        <w:t xml:space="preserve">в </w:t>
      </w:r>
      <w:proofErr w:type="spellStart"/>
      <w:r>
        <w:rPr>
          <w:sz w:val="30"/>
          <w:szCs w:val="30"/>
        </w:rPr>
        <w:t>кинолекционном</w:t>
      </w:r>
      <w:proofErr w:type="spellEnd"/>
      <w:r>
        <w:rPr>
          <w:sz w:val="30"/>
          <w:szCs w:val="30"/>
        </w:rPr>
        <w:t xml:space="preserve"> зале Дворца. </w:t>
      </w:r>
    </w:p>
    <w:p w:rsidR="00934181" w:rsidRDefault="00934181" w:rsidP="0093418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случае изменения проведения мероприятия 10 декабря будет сообщено дополнительно. </w:t>
      </w:r>
    </w:p>
    <w:p w:rsidR="00934181" w:rsidRDefault="00934181" w:rsidP="00934181">
      <w:pPr>
        <w:ind w:firstLine="708"/>
        <w:jc w:val="both"/>
        <w:rPr>
          <w:sz w:val="30"/>
          <w:szCs w:val="30"/>
        </w:rPr>
      </w:pPr>
    </w:p>
    <w:p w:rsidR="00934181" w:rsidRPr="00B419DD" w:rsidRDefault="00934181" w:rsidP="00934181">
      <w:pPr>
        <w:pStyle w:val="a4"/>
        <w:numPr>
          <w:ilvl w:val="0"/>
          <w:numId w:val="5"/>
        </w:numPr>
        <w:jc w:val="both"/>
        <w:rPr>
          <w:sz w:val="30"/>
          <w:szCs w:val="30"/>
        </w:rPr>
      </w:pPr>
      <w:r w:rsidRPr="00B419DD">
        <w:rPr>
          <w:sz w:val="30"/>
          <w:szCs w:val="30"/>
        </w:rPr>
        <w:t>УСЛОВИЯ ПРОВЕДЕНИЯ КОНКУРСА</w:t>
      </w:r>
    </w:p>
    <w:p w:rsidR="00934181" w:rsidRDefault="00934181" w:rsidP="00934181">
      <w:pPr>
        <w:pStyle w:val="a4"/>
        <w:ind w:left="786"/>
        <w:jc w:val="both"/>
        <w:rPr>
          <w:sz w:val="30"/>
          <w:szCs w:val="30"/>
        </w:rPr>
      </w:pPr>
      <w:r w:rsidRPr="00B419DD">
        <w:rPr>
          <w:sz w:val="30"/>
          <w:szCs w:val="30"/>
        </w:rPr>
        <w:t xml:space="preserve"> </w:t>
      </w:r>
      <w:r>
        <w:rPr>
          <w:sz w:val="30"/>
          <w:szCs w:val="30"/>
        </w:rPr>
        <w:t>3.1. Участие в конкурсе является бесплатным.</w:t>
      </w:r>
    </w:p>
    <w:p w:rsidR="00934181" w:rsidRDefault="00934181" w:rsidP="0093418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3.2. Для организации и проведения конкурса в учреждениях образования определяется куратор конкурса, который:</w:t>
      </w:r>
    </w:p>
    <w:p w:rsidR="00934181" w:rsidRDefault="00934181" w:rsidP="00934181">
      <w:pPr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организует работу учащихся в соответствии с правилами </w:t>
      </w:r>
      <w:r>
        <w:rPr>
          <w:sz w:val="30"/>
          <w:szCs w:val="30"/>
        </w:rPr>
        <w:br/>
        <w:t>и условиями конкурса;</w:t>
      </w:r>
    </w:p>
    <w:p w:rsidR="00934181" w:rsidRDefault="00934181" w:rsidP="00934181">
      <w:pPr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>выполняет функцию координатора и консультанта на этапе подготовки работ учащимися.</w:t>
      </w:r>
    </w:p>
    <w:p w:rsidR="00934181" w:rsidRDefault="00934181" w:rsidP="0093418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3.3. Для участия в конкурсе необходимо выполнить  регистрацию через </w:t>
      </w:r>
      <w:proofErr w:type="spellStart"/>
      <w:r>
        <w:rPr>
          <w:sz w:val="30"/>
          <w:szCs w:val="30"/>
        </w:rPr>
        <w:t>Google</w:t>
      </w:r>
      <w:proofErr w:type="spellEnd"/>
      <w:r>
        <w:rPr>
          <w:sz w:val="30"/>
          <w:szCs w:val="30"/>
        </w:rPr>
        <w:t xml:space="preserve"> Форму по ссылке: </w:t>
      </w:r>
      <w:hyperlink r:id="rId8" w:history="1">
        <w:r w:rsidRPr="0071360C">
          <w:rPr>
            <w:rStyle w:val="a3"/>
            <w:sz w:val="30"/>
            <w:szCs w:val="30"/>
          </w:rPr>
          <w:t>https://forms.gle/n4Rapgk7FQi5Fdcj9</w:t>
        </w:r>
      </w:hyperlink>
      <w:r>
        <w:rPr>
          <w:sz w:val="30"/>
          <w:szCs w:val="30"/>
        </w:rPr>
        <w:t xml:space="preserve"> </w:t>
      </w:r>
    </w:p>
    <w:p w:rsidR="00934181" w:rsidRPr="00B9783D" w:rsidRDefault="00934181" w:rsidP="00934181">
      <w:pPr>
        <w:ind w:firstLine="708"/>
        <w:jc w:val="both"/>
        <w:rPr>
          <w:sz w:val="30"/>
          <w:szCs w:val="30"/>
        </w:rPr>
      </w:pPr>
      <w:r w:rsidRPr="00B9783D">
        <w:rPr>
          <w:sz w:val="30"/>
          <w:szCs w:val="30"/>
        </w:rPr>
        <w:t xml:space="preserve">Регистрационная </w:t>
      </w:r>
      <w:r w:rsidRPr="00B9783D">
        <w:rPr>
          <w:sz w:val="30"/>
          <w:szCs w:val="30"/>
          <w:lang w:val="zh-CN"/>
        </w:rPr>
        <w:t>Google Форма будет открыта</w:t>
      </w:r>
      <w:r w:rsidRPr="00B9783D">
        <w:rPr>
          <w:sz w:val="30"/>
          <w:szCs w:val="30"/>
        </w:rPr>
        <w:t xml:space="preserve"> с 4 по 15 ноября </w:t>
      </w:r>
      <w:r w:rsidRPr="00B9783D">
        <w:rPr>
          <w:sz w:val="30"/>
          <w:szCs w:val="30"/>
          <w:lang w:val="zh-CN"/>
        </w:rPr>
        <w:t>202</w:t>
      </w:r>
      <w:r w:rsidRPr="00B9783D">
        <w:rPr>
          <w:sz w:val="30"/>
          <w:szCs w:val="30"/>
        </w:rPr>
        <w:t>4 года (включительно).</w:t>
      </w:r>
    </w:p>
    <w:p w:rsidR="00934181" w:rsidRDefault="00934181" w:rsidP="00934181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>Куратор конкурса оставляет за собой право не рассматривать заявки, поданные после установленного срока.</w:t>
      </w:r>
    </w:p>
    <w:p w:rsidR="00934181" w:rsidRPr="00F3156F" w:rsidRDefault="00934181" w:rsidP="00934181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После окончания регистрации каждый участник получит письмо </w:t>
      </w:r>
      <w:r>
        <w:rPr>
          <w:sz w:val="30"/>
          <w:szCs w:val="30"/>
        </w:rPr>
        <w:br/>
        <w:t xml:space="preserve">с подтверждением участия в конкурсе на указанный при регистрации адрес электронной почты.  </w:t>
      </w:r>
    </w:p>
    <w:p w:rsidR="00934181" w:rsidRDefault="00934181" w:rsidP="00934181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>3.4. Конкурсная работа представляет собой результат творческого процесса учащихся, их креативности и нестандартного мышления.</w:t>
      </w:r>
    </w:p>
    <w:p w:rsidR="00934181" w:rsidRPr="00B9783D" w:rsidRDefault="00934181" w:rsidP="0093418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3.5. 1-ый этап конкурса (отборочный) проводится дистанционно. </w:t>
      </w:r>
      <w:r w:rsidRPr="00B9783D">
        <w:rPr>
          <w:sz w:val="30"/>
          <w:szCs w:val="30"/>
        </w:rPr>
        <w:t>Задание для участников:</w:t>
      </w:r>
      <w:r>
        <w:rPr>
          <w:sz w:val="30"/>
          <w:szCs w:val="30"/>
        </w:rPr>
        <w:t xml:space="preserve"> создать свой уникальный продукт или услугу (по тематике конкурса) и разработать рекламный проект для этого продукта (прорекламировать его) с помощью </w:t>
      </w:r>
      <w:r w:rsidRPr="00B9783D">
        <w:rPr>
          <w:sz w:val="30"/>
          <w:szCs w:val="30"/>
        </w:rPr>
        <w:t>презентации длительностью не более 10 (десяти) слайдов.</w:t>
      </w:r>
    </w:p>
    <w:p w:rsidR="00934181" w:rsidRDefault="00934181" w:rsidP="00934181">
      <w:pPr>
        <w:ind w:firstLine="708"/>
        <w:jc w:val="both"/>
      </w:pPr>
      <w:r w:rsidRPr="00B9783D">
        <w:rPr>
          <w:sz w:val="30"/>
          <w:szCs w:val="30"/>
        </w:rPr>
        <w:t xml:space="preserve">Презентации принимаются с </w:t>
      </w:r>
      <w:r w:rsidRPr="00934181">
        <w:rPr>
          <w:b/>
          <w:sz w:val="30"/>
          <w:szCs w:val="30"/>
        </w:rPr>
        <w:t>4 по 15 ноября 2024</w:t>
      </w:r>
      <w:r w:rsidRPr="00B9783D">
        <w:rPr>
          <w:sz w:val="30"/>
          <w:szCs w:val="30"/>
        </w:rPr>
        <w:t xml:space="preserve"> года (включительно) на почту</w:t>
      </w:r>
      <w:r>
        <w:rPr>
          <w:b/>
          <w:sz w:val="30"/>
          <w:szCs w:val="30"/>
        </w:rPr>
        <w:t xml:space="preserve"> </w:t>
      </w:r>
      <w:hyperlink r:id="rId9" w:history="1">
        <w:r w:rsidRPr="007A6C58">
          <w:rPr>
            <w:rStyle w:val="a3"/>
          </w:rPr>
          <w:t>erc@mgddm.by</w:t>
        </w:r>
      </w:hyperlink>
      <w:r>
        <w:t>.</w:t>
      </w:r>
    </w:p>
    <w:p w:rsidR="00934181" w:rsidRPr="00B9783D" w:rsidRDefault="00934181" w:rsidP="00934181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Оценка проектов осуществляется </w:t>
      </w:r>
      <w:bookmarkStart w:id="0" w:name="_GoBack"/>
      <w:r w:rsidRPr="00934181">
        <w:rPr>
          <w:b/>
          <w:sz w:val="30"/>
          <w:szCs w:val="30"/>
        </w:rPr>
        <w:t>до 20 ноября 2024</w:t>
      </w:r>
      <w:r w:rsidRPr="00B9783D">
        <w:rPr>
          <w:sz w:val="30"/>
          <w:szCs w:val="30"/>
        </w:rPr>
        <w:t xml:space="preserve"> </w:t>
      </w:r>
      <w:bookmarkEnd w:id="0"/>
      <w:r w:rsidRPr="00B9783D">
        <w:rPr>
          <w:sz w:val="30"/>
          <w:szCs w:val="30"/>
        </w:rPr>
        <w:t>года включительно.</w:t>
      </w:r>
    </w:p>
    <w:p w:rsidR="00934181" w:rsidRDefault="00934181" w:rsidP="00934181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>По итогам оценки рекламных проектов участников формируется список лучших работ, допущенных к защите на очном этапе (финале) конкурса.</w:t>
      </w:r>
    </w:p>
    <w:p w:rsidR="00934181" w:rsidRDefault="00934181" w:rsidP="0093418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Каждый участник-финалист получит письмо с подтверждением участия в финале конкурса на указанный при регистрации адрес электронной почты.</w:t>
      </w:r>
    </w:p>
    <w:p w:rsidR="00934181" w:rsidRDefault="00934181" w:rsidP="00934181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Список команд-финалистов конкурса также будет опубликован   </w:t>
      </w:r>
      <w:r w:rsidRPr="00B9783D">
        <w:rPr>
          <w:sz w:val="30"/>
          <w:szCs w:val="30"/>
        </w:rPr>
        <w:t>до 20 ноября 2024 года включительно</w:t>
      </w:r>
      <w:r>
        <w:rPr>
          <w:sz w:val="30"/>
          <w:szCs w:val="30"/>
        </w:rPr>
        <w:t xml:space="preserve"> на сайтах </w:t>
      </w:r>
      <w:hyperlink r:id="rId10" w:history="1">
        <w:r>
          <w:rPr>
            <w:rStyle w:val="a3"/>
            <w:sz w:val="30"/>
            <w:szCs w:val="30"/>
          </w:rPr>
          <w:t>http://mgddm.by</w:t>
        </w:r>
      </w:hyperlink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 xml:space="preserve">и  </w:t>
      </w:r>
      <w:hyperlink r:id="rId11" w:history="1">
        <w:r>
          <w:rPr>
            <w:rStyle w:val="a3"/>
            <w:sz w:val="30"/>
            <w:szCs w:val="30"/>
          </w:rPr>
          <w:t>http://erc.mgddm.by/</w:t>
        </w:r>
      </w:hyperlink>
      <w:r>
        <w:rPr>
          <w:rStyle w:val="a3"/>
          <w:color w:val="auto"/>
          <w:sz w:val="30"/>
          <w:szCs w:val="30"/>
          <w:u w:val="none"/>
        </w:rPr>
        <w:t>.</w:t>
      </w:r>
    </w:p>
    <w:p w:rsidR="00934181" w:rsidRDefault="00934181" w:rsidP="0093418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3.6. 2-ой этап – подготовка к защите. </w:t>
      </w:r>
    </w:p>
    <w:p w:rsidR="00934181" w:rsidRPr="00B9783D" w:rsidRDefault="00934181" w:rsidP="00934181">
      <w:pPr>
        <w:ind w:firstLine="708"/>
        <w:jc w:val="both"/>
        <w:rPr>
          <w:sz w:val="30"/>
          <w:szCs w:val="30"/>
        </w:rPr>
      </w:pPr>
      <w:r w:rsidRPr="00B9783D">
        <w:rPr>
          <w:sz w:val="30"/>
          <w:szCs w:val="30"/>
        </w:rPr>
        <w:t>Задание: создание рекламного видеоролика.</w:t>
      </w:r>
      <w:r w:rsidRPr="00B9783D">
        <w:rPr>
          <w:b/>
          <w:sz w:val="30"/>
          <w:szCs w:val="30"/>
        </w:rPr>
        <w:t xml:space="preserve"> </w:t>
      </w:r>
    </w:p>
    <w:p w:rsidR="00934181" w:rsidRPr="00B9783D" w:rsidRDefault="00934181" w:rsidP="00934181">
      <w:pPr>
        <w:ind w:firstLine="708"/>
        <w:jc w:val="both"/>
        <w:rPr>
          <w:sz w:val="30"/>
          <w:szCs w:val="30"/>
        </w:rPr>
      </w:pPr>
      <w:r w:rsidRPr="00B9783D">
        <w:rPr>
          <w:sz w:val="30"/>
          <w:szCs w:val="30"/>
        </w:rPr>
        <w:lastRenderedPageBreak/>
        <w:t>Требования к рекламному видеоролику:</w:t>
      </w:r>
    </w:p>
    <w:p w:rsidR="00934181" w:rsidRDefault="00934181" w:rsidP="0093418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должен быть отснят от первого лица;</w:t>
      </w:r>
    </w:p>
    <w:p w:rsidR="00934181" w:rsidRDefault="00934181" w:rsidP="0093418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включает в себя: приветствие, основную часть и заключение (эпилог);</w:t>
      </w:r>
    </w:p>
    <w:p w:rsidR="00934181" w:rsidRPr="00B9783D" w:rsidRDefault="00934181" w:rsidP="0093418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продолжительность </w:t>
      </w:r>
      <w:r w:rsidRPr="00B9783D">
        <w:rPr>
          <w:sz w:val="30"/>
          <w:szCs w:val="30"/>
        </w:rPr>
        <w:t>до 2 минут;</w:t>
      </w:r>
    </w:p>
    <w:p w:rsidR="00934181" w:rsidRDefault="00934181" w:rsidP="0093418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запрет на нецензурную лексику, оскорбления и агрессию;</w:t>
      </w:r>
    </w:p>
    <w:p w:rsidR="00934181" w:rsidRDefault="00934181" w:rsidP="0093418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разрешение видео – не менее 720p;</w:t>
      </w:r>
    </w:p>
    <w:p w:rsidR="00934181" w:rsidRDefault="00934181" w:rsidP="0093418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изображение ориентировано </w:t>
      </w:r>
      <w:r>
        <w:rPr>
          <w:sz w:val="30"/>
          <w:szCs w:val="30"/>
          <w:u w:val="single"/>
        </w:rPr>
        <w:t>горизонтально</w:t>
      </w:r>
      <w:r>
        <w:rPr>
          <w:sz w:val="30"/>
          <w:szCs w:val="30"/>
        </w:rPr>
        <w:t>;</w:t>
      </w:r>
    </w:p>
    <w:p w:rsidR="00934181" w:rsidRDefault="00934181" w:rsidP="0093418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отсутствие посторонних шумов.</w:t>
      </w:r>
    </w:p>
    <w:p w:rsidR="00934181" w:rsidRDefault="00934181" w:rsidP="0093418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Каждая команда может прислать только одну работу.</w:t>
      </w:r>
    </w:p>
    <w:p w:rsidR="00934181" w:rsidRPr="00B9783D" w:rsidRDefault="00934181" w:rsidP="0093418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Видеоролик должен быть загружен </w:t>
      </w:r>
      <w:r w:rsidRPr="00B9783D">
        <w:rPr>
          <w:sz w:val="30"/>
          <w:szCs w:val="30"/>
        </w:rPr>
        <w:t>в формате МР</w:t>
      </w:r>
      <w:proofErr w:type="gramStart"/>
      <w:r w:rsidRPr="00B9783D">
        <w:rPr>
          <w:sz w:val="30"/>
          <w:szCs w:val="30"/>
        </w:rPr>
        <w:t>4</w:t>
      </w:r>
      <w:proofErr w:type="gramEnd"/>
      <w:r w:rsidRPr="00B9783D">
        <w:rPr>
          <w:sz w:val="30"/>
          <w:szCs w:val="30"/>
        </w:rPr>
        <w:t xml:space="preserve"> на </w:t>
      </w:r>
      <w:proofErr w:type="spellStart"/>
      <w:r w:rsidRPr="00B9783D">
        <w:rPr>
          <w:sz w:val="30"/>
          <w:szCs w:val="30"/>
          <w:lang w:val="en-US"/>
        </w:rPr>
        <w:t>google</w:t>
      </w:r>
      <w:proofErr w:type="spellEnd"/>
      <w:r w:rsidRPr="00B9783D">
        <w:rPr>
          <w:sz w:val="30"/>
          <w:szCs w:val="30"/>
        </w:rPr>
        <w:t xml:space="preserve">, </w:t>
      </w:r>
      <w:proofErr w:type="spellStart"/>
      <w:r w:rsidRPr="00B9783D">
        <w:rPr>
          <w:sz w:val="30"/>
          <w:szCs w:val="30"/>
        </w:rPr>
        <w:t>yandex</w:t>
      </w:r>
      <w:proofErr w:type="spellEnd"/>
      <w:r w:rsidRPr="00B9783D">
        <w:rPr>
          <w:sz w:val="30"/>
          <w:szCs w:val="30"/>
        </w:rPr>
        <w:t xml:space="preserve"> диски, </w:t>
      </w:r>
      <w:proofErr w:type="spellStart"/>
      <w:r w:rsidRPr="00B9783D">
        <w:rPr>
          <w:sz w:val="30"/>
          <w:szCs w:val="30"/>
          <w:lang w:val="en-US"/>
        </w:rPr>
        <w:t>youtube</w:t>
      </w:r>
      <w:proofErr w:type="spellEnd"/>
      <w:r w:rsidRPr="00B9783D">
        <w:rPr>
          <w:sz w:val="30"/>
          <w:szCs w:val="30"/>
        </w:rPr>
        <w:t xml:space="preserve"> или в облачное хранилище. Ссылка на скачивание высылается по адресу </w:t>
      </w:r>
      <w:hyperlink r:id="rId12" w:history="1">
        <w:r w:rsidRPr="00B9783D">
          <w:rPr>
            <w:rStyle w:val="a3"/>
            <w:sz w:val="30"/>
            <w:szCs w:val="30"/>
            <w:u w:val="none"/>
          </w:rPr>
          <w:t>erc@mgddm.by</w:t>
        </w:r>
      </w:hyperlink>
      <w:r w:rsidRPr="00B9783D">
        <w:rPr>
          <w:sz w:val="30"/>
          <w:szCs w:val="30"/>
        </w:rPr>
        <w:t xml:space="preserve"> до 5 декабря 2024 года включительно.</w:t>
      </w:r>
    </w:p>
    <w:p w:rsidR="00934181" w:rsidRDefault="00934181" w:rsidP="0093418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3.7. Для защиты необходимо: </w:t>
      </w:r>
    </w:p>
    <w:p w:rsidR="00934181" w:rsidRPr="00B9783D" w:rsidRDefault="00934181" w:rsidP="00934181">
      <w:pPr>
        <w:ind w:firstLine="567"/>
        <w:jc w:val="both"/>
        <w:rPr>
          <w:sz w:val="30"/>
          <w:szCs w:val="30"/>
        </w:rPr>
      </w:pPr>
      <w:r w:rsidRPr="00B9783D">
        <w:rPr>
          <w:sz w:val="30"/>
          <w:szCs w:val="30"/>
        </w:rPr>
        <w:t>физическое наличие придуманного продукта;</w:t>
      </w:r>
    </w:p>
    <w:p w:rsidR="00934181" w:rsidRPr="00B9783D" w:rsidRDefault="00934181" w:rsidP="00934181">
      <w:pPr>
        <w:ind w:left="567"/>
        <w:jc w:val="both"/>
        <w:rPr>
          <w:sz w:val="30"/>
          <w:szCs w:val="30"/>
        </w:rPr>
      </w:pPr>
      <w:r w:rsidRPr="00B9783D">
        <w:rPr>
          <w:sz w:val="30"/>
          <w:szCs w:val="30"/>
        </w:rPr>
        <w:t xml:space="preserve">выступление участников команды – до 5 (пяти) минут, </w:t>
      </w:r>
      <w:r w:rsidRPr="00B9783D">
        <w:rPr>
          <w:sz w:val="30"/>
          <w:szCs w:val="30"/>
        </w:rPr>
        <w:br/>
        <w:t xml:space="preserve">с представлением продукта членам жюри: краткое описание </w:t>
      </w:r>
      <w:r w:rsidRPr="00B9783D">
        <w:rPr>
          <w:sz w:val="30"/>
          <w:szCs w:val="30"/>
        </w:rPr>
        <w:br/>
        <w:t xml:space="preserve">и преимущества продукта, показ презентации; </w:t>
      </w:r>
    </w:p>
    <w:p w:rsidR="00934181" w:rsidRPr="00B9783D" w:rsidRDefault="00934181" w:rsidP="00934181">
      <w:pPr>
        <w:ind w:firstLine="567"/>
        <w:jc w:val="both"/>
        <w:rPr>
          <w:sz w:val="30"/>
          <w:szCs w:val="30"/>
        </w:rPr>
      </w:pPr>
      <w:r w:rsidRPr="00B9783D">
        <w:rPr>
          <w:sz w:val="30"/>
          <w:szCs w:val="30"/>
        </w:rPr>
        <w:t>наличие рекламного видеоролика и его показ – до 2 (двух) минут,</w:t>
      </w:r>
    </w:p>
    <w:p w:rsidR="00934181" w:rsidRPr="00B9783D" w:rsidRDefault="00934181" w:rsidP="00934181">
      <w:pPr>
        <w:ind w:firstLine="567"/>
        <w:jc w:val="both"/>
        <w:rPr>
          <w:sz w:val="30"/>
          <w:szCs w:val="30"/>
        </w:rPr>
      </w:pPr>
      <w:r w:rsidRPr="00B9783D">
        <w:rPr>
          <w:sz w:val="30"/>
          <w:szCs w:val="30"/>
        </w:rPr>
        <w:t>ответы на вопросы жюри – до 3 (трёх) минут.</w:t>
      </w:r>
    </w:p>
    <w:p w:rsidR="00934181" w:rsidRDefault="00934181" w:rsidP="00934181">
      <w:pPr>
        <w:ind w:firstLine="426"/>
        <w:jc w:val="both"/>
        <w:rPr>
          <w:sz w:val="30"/>
          <w:szCs w:val="30"/>
        </w:rPr>
      </w:pPr>
    </w:p>
    <w:p w:rsidR="00934181" w:rsidRPr="00B419DD" w:rsidRDefault="00934181" w:rsidP="00934181">
      <w:pPr>
        <w:pStyle w:val="a4"/>
        <w:numPr>
          <w:ilvl w:val="0"/>
          <w:numId w:val="5"/>
        </w:numPr>
        <w:jc w:val="both"/>
        <w:rPr>
          <w:sz w:val="30"/>
          <w:szCs w:val="30"/>
        </w:rPr>
      </w:pPr>
      <w:r w:rsidRPr="00B419DD">
        <w:rPr>
          <w:sz w:val="30"/>
          <w:szCs w:val="30"/>
        </w:rPr>
        <w:t>ПОДВЕДЕНИЕ ИТОГОВ И НАГРАЖДЕНИЕ ПОБЕДИТЕЛЕЙ</w:t>
      </w:r>
    </w:p>
    <w:p w:rsidR="00934181" w:rsidRDefault="00934181" w:rsidP="0093418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4.1. Для подведения итогов всех этапов конкурса формируется жюри конкурса. Решения жюри конкурса принимаются большинством голосов. </w:t>
      </w:r>
    </w:p>
    <w:p w:rsidR="00934181" w:rsidRDefault="00934181" w:rsidP="0093418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4.2. Жюри оценивает проекты участников конкурса по следующим критериям: </w:t>
      </w:r>
    </w:p>
    <w:p w:rsidR="00934181" w:rsidRDefault="00934181" w:rsidP="00934181">
      <w:pPr>
        <w:jc w:val="both"/>
        <w:rPr>
          <w:sz w:val="30"/>
          <w:szCs w:val="30"/>
        </w:rPr>
      </w:pPr>
      <w:r>
        <w:rPr>
          <w:sz w:val="30"/>
          <w:szCs w:val="30"/>
        </w:rPr>
        <w:t>полнота раскрытия темы конкурса;</w:t>
      </w:r>
    </w:p>
    <w:p w:rsidR="00934181" w:rsidRDefault="00934181" w:rsidP="00934181">
      <w:pPr>
        <w:jc w:val="both"/>
        <w:rPr>
          <w:sz w:val="30"/>
          <w:szCs w:val="30"/>
        </w:rPr>
      </w:pPr>
      <w:r>
        <w:rPr>
          <w:sz w:val="30"/>
          <w:szCs w:val="30"/>
        </w:rPr>
        <w:t>творческий подход к раскрытию идеи, неординарность решений;</w:t>
      </w:r>
    </w:p>
    <w:p w:rsidR="00934181" w:rsidRDefault="00934181" w:rsidP="00934181">
      <w:pPr>
        <w:jc w:val="both"/>
        <w:rPr>
          <w:sz w:val="30"/>
          <w:szCs w:val="30"/>
        </w:rPr>
      </w:pPr>
      <w:r>
        <w:rPr>
          <w:sz w:val="30"/>
          <w:szCs w:val="30"/>
        </w:rPr>
        <w:t>сюжетно-композиционное воплощение рекламного видеоролика;</w:t>
      </w:r>
    </w:p>
    <w:p w:rsidR="00934181" w:rsidRDefault="00934181" w:rsidP="00934181">
      <w:pPr>
        <w:jc w:val="both"/>
        <w:rPr>
          <w:sz w:val="30"/>
          <w:szCs w:val="30"/>
        </w:rPr>
      </w:pPr>
      <w:r>
        <w:rPr>
          <w:sz w:val="30"/>
          <w:szCs w:val="30"/>
        </w:rPr>
        <w:t>время защиты.</w:t>
      </w:r>
    </w:p>
    <w:p w:rsidR="00934181" w:rsidRDefault="00934181" w:rsidP="0093418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4.3. Апелляции не принимаются и не рассматриваются.</w:t>
      </w:r>
    </w:p>
    <w:p w:rsidR="00934181" w:rsidRDefault="00934181" w:rsidP="0093418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4.4. </w:t>
      </w:r>
      <w:r w:rsidRPr="00B9783D">
        <w:rPr>
          <w:sz w:val="30"/>
          <w:szCs w:val="30"/>
        </w:rPr>
        <w:t xml:space="preserve">Защита рекламных проектов состоится 10 декабря 2024 года </w:t>
      </w:r>
      <w:r>
        <w:rPr>
          <w:sz w:val="30"/>
          <w:szCs w:val="30"/>
        </w:rPr>
        <w:br/>
      </w:r>
      <w:r w:rsidRPr="00B9783D">
        <w:rPr>
          <w:sz w:val="30"/>
          <w:szCs w:val="30"/>
        </w:rPr>
        <w:t xml:space="preserve">с 10.00 до 17.00 в </w:t>
      </w:r>
      <w:proofErr w:type="spellStart"/>
      <w:r w:rsidRPr="00B9783D">
        <w:rPr>
          <w:sz w:val="30"/>
          <w:szCs w:val="30"/>
        </w:rPr>
        <w:t>кинолекционном</w:t>
      </w:r>
      <w:proofErr w:type="spellEnd"/>
      <w:r w:rsidRPr="00B9783D">
        <w:rPr>
          <w:sz w:val="30"/>
          <w:szCs w:val="30"/>
        </w:rPr>
        <w:t xml:space="preserve"> зале Дворца,</w:t>
      </w:r>
      <w:r>
        <w:rPr>
          <w:sz w:val="30"/>
          <w:szCs w:val="30"/>
        </w:rPr>
        <w:t xml:space="preserve"> после чего будут оглашены результаты конкурса и пройдет церемония награждения победителей.</w:t>
      </w:r>
    </w:p>
    <w:p w:rsidR="00934181" w:rsidRDefault="00934181" w:rsidP="0093418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Все команды, которые будут защищать свои проекты в финале конкурса, награждаются почётными грамотами за участие в финале.</w:t>
      </w:r>
    </w:p>
    <w:p w:rsidR="00934181" w:rsidRDefault="00934181" w:rsidP="0093418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Победители (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 xml:space="preserve"> место) награждаются дипломами </w:t>
      </w:r>
      <w:r>
        <w:rPr>
          <w:sz w:val="30"/>
          <w:szCs w:val="30"/>
        </w:rPr>
        <w:br/>
        <w:t xml:space="preserve">и памятными призами. </w:t>
      </w:r>
    </w:p>
    <w:p w:rsidR="00934181" w:rsidRDefault="00934181" w:rsidP="0093418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4.6. Список победителей и конкурсные работы публикуются </w:t>
      </w:r>
      <w:r>
        <w:rPr>
          <w:sz w:val="30"/>
          <w:szCs w:val="30"/>
        </w:rPr>
        <w:br/>
        <w:t xml:space="preserve">на сайтах </w:t>
      </w:r>
      <w:hyperlink r:id="rId13" w:history="1">
        <w:r>
          <w:rPr>
            <w:rStyle w:val="a3"/>
            <w:sz w:val="30"/>
            <w:szCs w:val="30"/>
          </w:rPr>
          <w:t>http://mgddm.by</w:t>
        </w:r>
      </w:hyperlink>
      <w:r>
        <w:rPr>
          <w:sz w:val="30"/>
          <w:szCs w:val="30"/>
        </w:rPr>
        <w:t xml:space="preserve"> и  </w:t>
      </w:r>
      <w:hyperlink r:id="rId14" w:history="1">
        <w:r>
          <w:rPr>
            <w:rStyle w:val="a3"/>
            <w:sz w:val="30"/>
            <w:szCs w:val="30"/>
          </w:rPr>
          <w:t>http://erc.mgddm.by/</w:t>
        </w:r>
      </w:hyperlink>
      <w:r>
        <w:rPr>
          <w:sz w:val="30"/>
          <w:szCs w:val="30"/>
        </w:rPr>
        <w:t>.</w:t>
      </w:r>
    </w:p>
    <w:p w:rsidR="00934181" w:rsidRDefault="00934181" w:rsidP="00934181">
      <w:pPr>
        <w:ind w:firstLine="426"/>
        <w:jc w:val="both"/>
        <w:rPr>
          <w:sz w:val="30"/>
          <w:szCs w:val="30"/>
        </w:rPr>
      </w:pPr>
    </w:p>
    <w:p w:rsidR="00934181" w:rsidRPr="00B419DD" w:rsidRDefault="00934181" w:rsidP="00934181">
      <w:pPr>
        <w:pStyle w:val="a4"/>
        <w:numPr>
          <w:ilvl w:val="0"/>
          <w:numId w:val="5"/>
        </w:numPr>
        <w:jc w:val="both"/>
        <w:rPr>
          <w:sz w:val="30"/>
          <w:szCs w:val="30"/>
        </w:rPr>
      </w:pPr>
      <w:r w:rsidRPr="00B419DD">
        <w:rPr>
          <w:sz w:val="30"/>
          <w:szCs w:val="30"/>
        </w:rPr>
        <w:t>ИСПОЛЬЗОВАНИЕ МАТЕРИАЛОВ КОНКУРСА</w:t>
      </w:r>
    </w:p>
    <w:p w:rsidR="00934181" w:rsidRDefault="00934181" w:rsidP="0093418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5.1. Организаторы конкурса имеют право предоставлять материалы участников конкурса третьим лицам, в том числе </w:t>
      </w:r>
      <w:r>
        <w:rPr>
          <w:sz w:val="30"/>
          <w:szCs w:val="30"/>
        </w:rPr>
        <w:br/>
        <w:t xml:space="preserve">для размещения на сайтах организаторов и в каталогах конкурса. </w:t>
      </w:r>
    </w:p>
    <w:p w:rsidR="00934181" w:rsidRDefault="00934181" w:rsidP="0093418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5.2. Представление материалов на конкурс означает согласие </w:t>
      </w:r>
      <w:r>
        <w:rPr>
          <w:sz w:val="30"/>
          <w:szCs w:val="30"/>
        </w:rPr>
        <w:br/>
        <w:t>их автора на размещение их в средствах массовой информации, печатных сборниках и в сети интернет.</w:t>
      </w:r>
    </w:p>
    <w:p w:rsidR="00934181" w:rsidRDefault="00934181" w:rsidP="0093418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5.3. Организаторы конкурса оставляют за собой право вносить изменения редакторского характера в предоставленные материалы </w:t>
      </w:r>
      <w:r>
        <w:rPr>
          <w:sz w:val="30"/>
          <w:szCs w:val="30"/>
        </w:rPr>
        <w:br/>
        <w:t>для размещения их в средствах массовой информации, печатных сборниках, в сети интернет.</w:t>
      </w:r>
    </w:p>
    <w:p w:rsidR="00934181" w:rsidRDefault="00934181" w:rsidP="0093418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5.4. Конкурсные работы не должны нарушать законодательство Республики Беларусь, в том числе и в области защиты авторских прав.</w:t>
      </w:r>
    </w:p>
    <w:p w:rsidR="00934181" w:rsidRDefault="00934181" w:rsidP="0093418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Принимая участие в конкурсе, автор конкурсной работы передает </w:t>
      </w:r>
      <w:r>
        <w:rPr>
          <w:sz w:val="30"/>
          <w:szCs w:val="30"/>
        </w:rPr>
        <w:br/>
        <w:t xml:space="preserve">на безвозмездной основе исключительные права на ее неограниченное использование на весь срок действия авторских прав в соответствии </w:t>
      </w:r>
      <w:r>
        <w:rPr>
          <w:sz w:val="30"/>
          <w:szCs w:val="30"/>
        </w:rPr>
        <w:br/>
        <w:t xml:space="preserve">с законодательством. Под использованием понимается размещение видеоролика в Интернете, на интернет-сайтах социальных партнеров </w:t>
      </w:r>
      <w:r>
        <w:rPr>
          <w:sz w:val="30"/>
          <w:szCs w:val="30"/>
        </w:rPr>
        <w:br/>
        <w:t xml:space="preserve">с возможностью дальнейшего размещения активных ссылок на иных </w:t>
      </w:r>
      <w:proofErr w:type="spellStart"/>
      <w:r>
        <w:rPr>
          <w:sz w:val="30"/>
          <w:szCs w:val="30"/>
        </w:rPr>
        <w:t>интернет-ресурсах</w:t>
      </w:r>
      <w:proofErr w:type="spellEnd"/>
      <w:r>
        <w:rPr>
          <w:sz w:val="30"/>
          <w:szCs w:val="30"/>
        </w:rPr>
        <w:t xml:space="preserve"> и предоставления пользователям права просмотреть, скачать и (или) иным способом использовать данный видеоролик. Кроме того, автор конкурсной работы гарантирует отсутствие притязаний третьих лиц в связи с таким использованием видеоролика, вызванных нарушением авторских прав, выражает свое согласие </w:t>
      </w:r>
      <w:r>
        <w:rPr>
          <w:sz w:val="30"/>
          <w:szCs w:val="30"/>
        </w:rPr>
        <w:br/>
        <w:t>на использование персональных данных.</w:t>
      </w:r>
    </w:p>
    <w:p w:rsidR="00934181" w:rsidRDefault="00934181" w:rsidP="0093418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5.5. Авторы несут ответственность за содержание работ. В случае возникновения спорных ситуаций, связанных с нарушением авторских прав, работы, оказавшиеся в такой ситуации, снимаются с участия </w:t>
      </w:r>
      <w:r>
        <w:rPr>
          <w:sz w:val="30"/>
          <w:szCs w:val="30"/>
        </w:rPr>
        <w:br/>
        <w:t>в конкурсе.</w:t>
      </w:r>
    </w:p>
    <w:p w:rsidR="00934181" w:rsidRDefault="00934181" w:rsidP="00934181">
      <w:pPr>
        <w:ind w:left="3402"/>
        <w:jc w:val="both"/>
        <w:rPr>
          <w:sz w:val="30"/>
          <w:szCs w:val="30"/>
        </w:rPr>
      </w:pPr>
    </w:p>
    <w:p w:rsidR="00934181" w:rsidRDefault="00934181" w:rsidP="00934181">
      <w:pPr>
        <w:ind w:left="3402"/>
        <w:jc w:val="both"/>
        <w:rPr>
          <w:szCs w:val="28"/>
        </w:rPr>
      </w:pPr>
      <w:r w:rsidRPr="00B9783D">
        <w:rPr>
          <w:sz w:val="30"/>
          <w:szCs w:val="30"/>
        </w:rPr>
        <w:t>Куратор:</w:t>
      </w:r>
      <w:r>
        <w:rPr>
          <w:szCs w:val="28"/>
        </w:rPr>
        <w:t xml:space="preserve"> </w:t>
      </w:r>
      <w:proofErr w:type="spellStart"/>
      <w:r>
        <w:rPr>
          <w:i/>
          <w:sz w:val="30"/>
          <w:szCs w:val="30"/>
        </w:rPr>
        <w:t>Левданская</w:t>
      </w:r>
      <w:proofErr w:type="spellEnd"/>
      <w:r>
        <w:rPr>
          <w:i/>
          <w:sz w:val="30"/>
          <w:szCs w:val="30"/>
        </w:rPr>
        <w:t xml:space="preserve"> Ксения </w:t>
      </w:r>
      <w:proofErr w:type="spellStart"/>
      <w:r>
        <w:rPr>
          <w:i/>
          <w:sz w:val="30"/>
          <w:szCs w:val="30"/>
        </w:rPr>
        <w:t>Генриковна</w:t>
      </w:r>
      <w:proofErr w:type="spellEnd"/>
    </w:p>
    <w:p w:rsidR="00934181" w:rsidRDefault="00934181" w:rsidP="00934181">
      <w:pPr>
        <w:ind w:left="340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кабинет экономики, </w:t>
      </w:r>
      <w:proofErr w:type="spellStart"/>
      <w:r>
        <w:rPr>
          <w:sz w:val="30"/>
          <w:szCs w:val="30"/>
        </w:rPr>
        <w:t>Старовиленский</w:t>
      </w:r>
      <w:proofErr w:type="spellEnd"/>
      <w:r>
        <w:rPr>
          <w:sz w:val="30"/>
          <w:szCs w:val="30"/>
        </w:rPr>
        <w:t xml:space="preserve"> тракт, 41, </w:t>
      </w:r>
      <w:proofErr w:type="spellStart"/>
      <w:r>
        <w:rPr>
          <w:sz w:val="30"/>
          <w:szCs w:val="30"/>
        </w:rPr>
        <w:t>каб</w:t>
      </w:r>
      <w:proofErr w:type="spellEnd"/>
      <w:r>
        <w:rPr>
          <w:sz w:val="30"/>
          <w:szCs w:val="30"/>
        </w:rPr>
        <w:t>. 212а, (</w:t>
      </w:r>
      <w:proofErr w:type="spellStart"/>
      <w:r>
        <w:rPr>
          <w:sz w:val="30"/>
          <w:szCs w:val="30"/>
        </w:rPr>
        <w:t>пн-птю</w:t>
      </w:r>
      <w:proofErr w:type="spellEnd"/>
      <w:r>
        <w:rPr>
          <w:sz w:val="30"/>
          <w:szCs w:val="30"/>
        </w:rPr>
        <w:t xml:space="preserve"> с 09.00 до 18.00);</w:t>
      </w:r>
    </w:p>
    <w:p w:rsidR="00934181" w:rsidRPr="00DD43CD" w:rsidRDefault="00934181" w:rsidP="00934181">
      <w:pPr>
        <w:ind w:left="3402"/>
        <w:jc w:val="both"/>
        <w:rPr>
          <w:sz w:val="30"/>
          <w:szCs w:val="30"/>
        </w:rPr>
      </w:pPr>
      <w:r>
        <w:rPr>
          <w:sz w:val="30"/>
          <w:szCs w:val="30"/>
        </w:rPr>
        <w:t>тел. 351-79-39 (гор.),</w:t>
      </w:r>
      <w:r w:rsidRPr="00DD43CD">
        <w:rPr>
          <w:sz w:val="30"/>
          <w:szCs w:val="30"/>
        </w:rPr>
        <w:t>+375293495947(</w:t>
      </w:r>
      <w:r>
        <w:rPr>
          <w:sz w:val="30"/>
          <w:szCs w:val="30"/>
        </w:rPr>
        <w:t>А</w:t>
      </w:r>
      <w:proofErr w:type="gramStart"/>
      <w:r w:rsidRPr="00DD43CD">
        <w:rPr>
          <w:sz w:val="30"/>
          <w:szCs w:val="30"/>
        </w:rPr>
        <w:t>1</w:t>
      </w:r>
      <w:proofErr w:type="gramEnd"/>
      <w:r w:rsidRPr="00DD43CD">
        <w:rPr>
          <w:sz w:val="30"/>
          <w:szCs w:val="30"/>
        </w:rPr>
        <w:t xml:space="preserve">), </w:t>
      </w:r>
    </w:p>
    <w:p w:rsidR="00934181" w:rsidRPr="00DD43CD" w:rsidRDefault="00934181" w:rsidP="00934181">
      <w:pPr>
        <w:ind w:left="3402"/>
        <w:jc w:val="both"/>
        <w:rPr>
          <w:sz w:val="30"/>
          <w:szCs w:val="30"/>
        </w:rPr>
      </w:pPr>
      <w:proofErr w:type="spellStart"/>
      <w:r>
        <w:rPr>
          <w:sz w:val="30"/>
          <w:szCs w:val="30"/>
          <w:lang w:val="de-DE"/>
        </w:rPr>
        <w:t>e-mail</w:t>
      </w:r>
      <w:proofErr w:type="spellEnd"/>
      <w:r>
        <w:rPr>
          <w:sz w:val="30"/>
          <w:szCs w:val="30"/>
          <w:lang w:val="de-DE"/>
        </w:rPr>
        <w:t>:</w:t>
      </w:r>
      <w:r w:rsidRPr="00DD43CD">
        <w:rPr>
          <w:sz w:val="30"/>
          <w:szCs w:val="30"/>
        </w:rPr>
        <w:t xml:space="preserve"> </w:t>
      </w:r>
      <w:hyperlink r:id="rId15" w:history="1">
        <w:r w:rsidRPr="00A10103">
          <w:rPr>
            <w:rStyle w:val="a3"/>
            <w:lang w:val="en-US"/>
          </w:rPr>
          <w:t>erc</w:t>
        </w:r>
        <w:r w:rsidRPr="00DD43CD">
          <w:rPr>
            <w:rStyle w:val="a3"/>
          </w:rPr>
          <w:t>@</w:t>
        </w:r>
        <w:r w:rsidRPr="00A10103">
          <w:rPr>
            <w:rStyle w:val="a3"/>
            <w:lang w:val="en-US"/>
          </w:rPr>
          <w:t>mgddm</w:t>
        </w:r>
        <w:r w:rsidRPr="00DD43CD">
          <w:rPr>
            <w:rStyle w:val="a3"/>
          </w:rPr>
          <w:t>.</w:t>
        </w:r>
        <w:r w:rsidRPr="00A10103">
          <w:rPr>
            <w:rStyle w:val="a3"/>
            <w:lang w:val="en-US"/>
          </w:rPr>
          <w:t>by</w:t>
        </w:r>
      </w:hyperlink>
      <w:r w:rsidRPr="00DD43CD">
        <w:t xml:space="preserve"> </w:t>
      </w:r>
    </w:p>
    <w:p w:rsidR="00934181" w:rsidRPr="00DD43CD" w:rsidRDefault="00934181" w:rsidP="00934181">
      <w:pPr>
        <w:ind w:left="3402" w:firstLine="426"/>
        <w:jc w:val="both"/>
        <w:rPr>
          <w:sz w:val="30"/>
          <w:szCs w:val="30"/>
        </w:rPr>
      </w:pPr>
    </w:p>
    <w:p w:rsidR="00934181" w:rsidRDefault="00934181" w:rsidP="00934181">
      <w:pPr>
        <w:ind w:firstLine="426"/>
        <w:jc w:val="both"/>
        <w:rPr>
          <w:sz w:val="30"/>
          <w:szCs w:val="30"/>
        </w:rPr>
      </w:pPr>
    </w:p>
    <w:p w:rsidR="00624218" w:rsidRPr="00934181" w:rsidRDefault="00624218" w:rsidP="00934181"/>
    <w:sectPr w:rsidR="00624218" w:rsidRPr="0093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B61" w:rsidRDefault="00685B61">
      <w:r>
        <w:separator/>
      </w:r>
    </w:p>
  </w:endnote>
  <w:endnote w:type="continuationSeparator" w:id="0">
    <w:p w:rsidR="00685B61" w:rsidRDefault="0068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B61" w:rsidRDefault="00685B61">
      <w:r>
        <w:separator/>
      </w:r>
    </w:p>
  </w:footnote>
  <w:footnote w:type="continuationSeparator" w:id="0">
    <w:p w:rsidR="00685B61" w:rsidRDefault="00685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310B"/>
    <w:multiLevelType w:val="multilevel"/>
    <w:tmpl w:val="033131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2A6E"/>
    <w:multiLevelType w:val="multilevel"/>
    <w:tmpl w:val="09232A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717D2"/>
    <w:multiLevelType w:val="hybridMultilevel"/>
    <w:tmpl w:val="21D8A1A6"/>
    <w:lvl w:ilvl="0" w:tplc="F6C21A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0883EB0"/>
    <w:multiLevelType w:val="multilevel"/>
    <w:tmpl w:val="20883E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B7D7C"/>
    <w:multiLevelType w:val="multilevel"/>
    <w:tmpl w:val="22CB7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0F"/>
    <w:rsid w:val="000273B6"/>
    <w:rsid w:val="000A3758"/>
    <w:rsid w:val="000F4CDD"/>
    <w:rsid w:val="002124C7"/>
    <w:rsid w:val="00291647"/>
    <w:rsid w:val="00292919"/>
    <w:rsid w:val="002B681C"/>
    <w:rsid w:val="00415D6C"/>
    <w:rsid w:val="00420947"/>
    <w:rsid w:val="00595364"/>
    <w:rsid w:val="00624218"/>
    <w:rsid w:val="00657C0F"/>
    <w:rsid w:val="00685B61"/>
    <w:rsid w:val="00797004"/>
    <w:rsid w:val="007C4B91"/>
    <w:rsid w:val="00934181"/>
    <w:rsid w:val="009E4E48"/>
    <w:rsid w:val="00A10103"/>
    <w:rsid w:val="00A9306B"/>
    <w:rsid w:val="00AD0FEC"/>
    <w:rsid w:val="00B0399A"/>
    <w:rsid w:val="00B72E9E"/>
    <w:rsid w:val="00CA7D8A"/>
    <w:rsid w:val="00CB3AD1"/>
    <w:rsid w:val="00D33183"/>
    <w:rsid w:val="00D87B06"/>
    <w:rsid w:val="00EB4267"/>
    <w:rsid w:val="00EF7747"/>
    <w:rsid w:val="00F3156F"/>
    <w:rsid w:val="00FC73B0"/>
    <w:rsid w:val="4E59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4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4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4Rapgk7FQi5Fdcj9" TargetMode="External"/><Relationship Id="rId13" Type="http://schemas.openxmlformats.org/officeDocument/2006/relationships/hyperlink" Target="http://mgddm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rc@mgddm.b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rc.mgddm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rc@mgddm.by" TargetMode="External"/><Relationship Id="rId10" Type="http://schemas.openxmlformats.org/officeDocument/2006/relationships/hyperlink" Target="http://mgddm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c@mgddm.by" TargetMode="External"/><Relationship Id="rId14" Type="http://schemas.openxmlformats.org/officeDocument/2006/relationships/hyperlink" Target="http://erc.mgddm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9</cp:revision>
  <dcterms:created xsi:type="dcterms:W3CDTF">2023-10-26T15:02:00Z</dcterms:created>
  <dcterms:modified xsi:type="dcterms:W3CDTF">2024-10-31T07:25:00Z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B7E8C53038C64F48B15FDC1A310097FB_13</vt:lpwstr>
  </property>
</Properties>
</file>